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0838" w:rsidRPr="000E0838" w:rsidRDefault="000E0838" w:rsidP="00FB2F5D">
      <w:pPr>
        <w:rPr>
          <w:rFonts w:eastAsia="Times New Roman" w:cs="Times New Roman"/>
          <w:color w:val="222222"/>
          <w:sz w:val="28"/>
          <w:szCs w:val="28"/>
        </w:rPr>
      </w:pPr>
      <w:bookmarkStart w:id="0" w:name="_GoBack"/>
      <w:bookmarkEnd w:id="0"/>
      <w:r w:rsidRPr="000E0838">
        <w:rPr>
          <w:rFonts w:eastAsia="Times New Roman" w:cs="Times New Roman"/>
          <w:color w:val="222222"/>
          <w:sz w:val="28"/>
          <w:szCs w:val="28"/>
        </w:rPr>
        <w:t xml:space="preserve">Формативна оцена </w:t>
      </w:r>
      <w:r w:rsidRPr="000E0838">
        <w:rPr>
          <w:rFonts w:eastAsia="Times New Roman" w:cs="Times New Roman"/>
          <w:b/>
          <w:color w:val="222222"/>
          <w:sz w:val="28"/>
          <w:szCs w:val="28"/>
        </w:rPr>
        <w:t>Истиче се</w:t>
      </w:r>
      <w:r w:rsidRPr="000E0838">
        <w:rPr>
          <w:rFonts w:eastAsia="Times New Roman" w:cs="Times New Roman"/>
          <w:color w:val="222222"/>
          <w:sz w:val="28"/>
          <w:szCs w:val="28"/>
        </w:rPr>
        <w:t>:</w:t>
      </w:r>
    </w:p>
    <w:p w:rsidR="00C52D1F" w:rsidRPr="00C52D1F" w:rsidRDefault="00C52D1F" w:rsidP="00C52D1F">
      <w:pPr>
        <w:rPr>
          <w:rFonts w:eastAsia="Times New Roman" w:cs="Times New Roman"/>
          <w:color w:val="222222"/>
          <w:sz w:val="28"/>
          <w:szCs w:val="28"/>
        </w:rPr>
      </w:pPr>
      <w:r w:rsidRPr="00C52D1F">
        <w:rPr>
          <w:rFonts w:eastAsia="Times New Roman" w:cs="Times New Roman"/>
          <w:color w:val="222222"/>
          <w:sz w:val="28"/>
          <w:szCs w:val="28"/>
        </w:rPr>
        <w:t>•</w:t>
      </w:r>
      <w:r w:rsidRPr="00C52D1F">
        <w:rPr>
          <w:rFonts w:eastAsia="Times New Roman" w:cs="Times New Roman"/>
          <w:color w:val="222222"/>
          <w:sz w:val="28"/>
          <w:szCs w:val="28"/>
        </w:rPr>
        <w:tab/>
      </w:r>
      <w:r>
        <w:rPr>
          <w:rFonts w:eastAsia="Times New Roman" w:cs="Times New Roman"/>
          <w:color w:val="222222"/>
          <w:sz w:val="28"/>
          <w:szCs w:val="28"/>
        </w:rPr>
        <w:t>Самостално уочава</w:t>
      </w:r>
      <w:r w:rsidRPr="00C52D1F">
        <w:rPr>
          <w:rFonts w:eastAsia="Times New Roman" w:cs="Times New Roman"/>
          <w:color w:val="222222"/>
          <w:sz w:val="28"/>
          <w:szCs w:val="28"/>
        </w:rPr>
        <w:t xml:space="preserve"> какво је његово предзнање из градива Православног катихизиса обрађеног у претходном разреду школовања.</w:t>
      </w:r>
    </w:p>
    <w:p w:rsidR="00C52D1F" w:rsidRPr="00C52D1F" w:rsidRDefault="00C52D1F" w:rsidP="00C52D1F">
      <w:pPr>
        <w:rPr>
          <w:rFonts w:eastAsia="Times New Roman" w:cs="Times New Roman"/>
          <w:color w:val="222222"/>
          <w:sz w:val="28"/>
          <w:szCs w:val="28"/>
        </w:rPr>
      </w:pPr>
      <w:r w:rsidRPr="00C52D1F">
        <w:rPr>
          <w:rFonts w:eastAsia="Times New Roman" w:cs="Times New Roman"/>
          <w:color w:val="222222"/>
          <w:sz w:val="28"/>
          <w:szCs w:val="28"/>
        </w:rPr>
        <w:t>•</w:t>
      </w:r>
      <w:r w:rsidRPr="00C52D1F">
        <w:rPr>
          <w:rFonts w:eastAsia="Times New Roman" w:cs="Times New Roman"/>
          <w:color w:val="222222"/>
          <w:sz w:val="28"/>
          <w:szCs w:val="28"/>
        </w:rPr>
        <w:tab/>
        <w:t>активно учествује на часовима верске наставе</w:t>
      </w:r>
    </w:p>
    <w:p w:rsidR="00C52D1F" w:rsidRPr="00C52D1F" w:rsidRDefault="00C52D1F" w:rsidP="00C52D1F">
      <w:pPr>
        <w:rPr>
          <w:rFonts w:eastAsia="Times New Roman" w:cs="Times New Roman"/>
          <w:color w:val="222222"/>
          <w:sz w:val="28"/>
          <w:szCs w:val="28"/>
        </w:rPr>
      </w:pPr>
      <w:r w:rsidRPr="00C52D1F">
        <w:rPr>
          <w:rFonts w:eastAsia="Times New Roman" w:cs="Times New Roman"/>
          <w:color w:val="222222"/>
          <w:sz w:val="28"/>
          <w:szCs w:val="28"/>
        </w:rPr>
        <w:t>•</w:t>
      </w:r>
      <w:r w:rsidRPr="00C52D1F">
        <w:rPr>
          <w:rFonts w:eastAsia="Times New Roman" w:cs="Times New Roman"/>
          <w:color w:val="222222"/>
          <w:sz w:val="28"/>
          <w:szCs w:val="28"/>
        </w:rPr>
        <w:tab/>
      </w:r>
      <w:r>
        <w:rPr>
          <w:rFonts w:eastAsia="Times New Roman" w:cs="Times New Roman"/>
          <w:color w:val="222222"/>
          <w:sz w:val="28"/>
          <w:szCs w:val="28"/>
        </w:rPr>
        <w:t xml:space="preserve">успешно </w:t>
      </w:r>
      <w:r w:rsidRPr="00C52D1F">
        <w:rPr>
          <w:rFonts w:eastAsia="Times New Roman" w:cs="Times New Roman"/>
          <w:color w:val="222222"/>
          <w:sz w:val="28"/>
          <w:szCs w:val="28"/>
        </w:rPr>
        <w:t>пре</w:t>
      </w:r>
      <w:r>
        <w:rPr>
          <w:rFonts w:eastAsia="Times New Roman" w:cs="Times New Roman"/>
          <w:color w:val="222222"/>
          <w:sz w:val="28"/>
          <w:szCs w:val="28"/>
        </w:rPr>
        <w:t>познаје</w:t>
      </w:r>
      <w:r w:rsidRPr="00C52D1F">
        <w:rPr>
          <w:rFonts w:eastAsia="Times New Roman" w:cs="Times New Roman"/>
          <w:color w:val="222222"/>
          <w:sz w:val="28"/>
          <w:szCs w:val="28"/>
        </w:rPr>
        <w:t xml:space="preserve"> неке елементе библијске повести о стварању света;</w:t>
      </w:r>
    </w:p>
    <w:p w:rsidR="00C52D1F" w:rsidRPr="00C52D1F" w:rsidRDefault="00C52D1F" w:rsidP="00C52D1F">
      <w:pPr>
        <w:rPr>
          <w:rFonts w:eastAsia="Times New Roman" w:cs="Times New Roman"/>
          <w:color w:val="222222"/>
          <w:sz w:val="28"/>
          <w:szCs w:val="28"/>
        </w:rPr>
      </w:pPr>
      <w:r w:rsidRPr="00C52D1F">
        <w:rPr>
          <w:rFonts w:eastAsia="Times New Roman" w:cs="Times New Roman"/>
          <w:color w:val="222222"/>
          <w:sz w:val="28"/>
          <w:szCs w:val="28"/>
        </w:rPr>
        <w:t>•</w:t>
      </w:r>
      <w:r w:rsidRPr="00C52D1F">
        <w:rPr>
          <w:rFonts w:eastAsia="Times New Roman" w:cs="Times New Roman"/>
          <w:color w:val="222222"/>
          <w:sz w:val="28"/>
          <w:szCs w:val="28"/>
        </w:rPr>
        <w:tab/>
      </w:r>
      <w:r>
        <w:rPr>
          <w:rFonts w:eastAsia="Times New Roman" w:cs="Times New Roman"/>
          <w:color w:val="222222"/>
          <w:sz w:val="28"/>
          <w:szCs w:val="28"/>
        </w:rPr>
        <w:t>самостално препознаје</w:t>
      </w:r>
      <w:r w:rsidRPr="00C52D1F">
        <w:rPr>
          <w:rFonts w:eastAsia="Times New Roman" w:cs="Times New Roman"/>
          <w:color w:val="222222"/>
          <w:sz w:val="28"/>
          <w:szCs w:val="28"/>
        </w:rPr>
        <w:t xml:space="preserve"> иконе на којима су представљени дани стварања света, на основу библијске повести; </w:t>
      </w:r>
    </w:p>
    <w:p w:rsidR="00C52D1F" w:rsidRPr="00C52D1F" w:rsidRDefault="00D8083A" w:rsidP="00C52D1F">
      <w:pPr>
        <w:rPr>
          <w:rFonts w:eastAsia="Times New Roman" w:cs="Times New Roman"/>
          <w:color w:val="222222"/>
          <w:sz w:val="28"/>
          <w:szCs w:val="28"/>
        </w:rPr>
      </w:pPr>
      <w:r>
        <w:rPr>
          <w:rFonts w:eastAsia="Times New Roman" w:cs="Times New Roman"/>
          <w:color w:val="222222"/>
          <w:sz w:val="28"/>
          <w:szCs w:val="28"/>
        </w:rPr>
        <w:t>•</w:t>
      </w:r>
      <w:r>
        <w:rPr>
          <w:rFonts w:eastAsia="Times New Roman" w:cs="Times New Roman"/>
          <w:color w:val="222222"/>
          <w:sz w:val="28"/>
          <w:szCs w:val="28"/>
        </w:rPr>
        <w:tab/>
        <w:t>успешно схвата</w:t>
      </w:r>
      <w:r w:rsidR="00C52D1F" w:rsidRPr="00C52D1F">
        <w:rPr>
          <w:rFonts w:eastAsia="Times New Roman" w:cs="Times New Roman"/>
          <w:color w:val="222222"/>
          <w:sz w:val="28"/>
          <w:szCs w:val="28"/>
        </w:rPr>
        <w:t xml:space="preserve"> да је свет скуп конкретних врста живих бића која су уједињена, једна другима потребна и да она чине велику заједницу љубави – Цркву;</w:t>
      </w:r>
    </w:p>
    <w:p w:rsidR="00C52D1F" w:rsidRPr="00BC3C36" w:rsidRDefault="00C52D1F" w:rsidP="00C52D1F">
      <w:pPr>
        <w:rPr>
          <w:rFonts w:eastAsia="Times New Roman" w:cs="Times New Roman"/>
          <w:color w:val="222222"/>
          <w:sz w:val="28"/>
          <w:szCs w:val="28"/>
        </w:rPr>
      </w:pPr>
      <w:r>
        <w:rPr>
          <w:rFonts w:eastAsia="Times New Roman" w:cs="Times New Roman"/>
          <w:color w:val="222222"/>
          <w:sz w:val="28"/>
          <w:szCs w:val="28"/>
        </w:rPr>
        <w:t>•</w:t>
      </w:r>
      <w:r>
        <w:rPr>
          <w:rFonts w:eastAsia="Times New Roman" w:cs="Times New Roman"/>
          <w:color w:val="222222"/>
          <w:sz w:val="28"/>
          <w:szCs w:val="28"/>
        </w:rPr>
        <w:tab/>
        <w:t xml:space="preserve"> </w:t>
      </w:r>
      <w:r w:rsidR="00D8083A">
        <w:rPr>
          <w:rFonts w:eastAsia="Times New Roman" w:cs="Times New Roman"/>
          <w:color w:val="222222"/>
          <w:sz w:val="28"/>
          <w:szCs w:val="28"/>
        </w:rPr>
        <w:t xml:space="preserve">активно </w:t>
      </w:r>
      <w:r>
        <w:rPr>
          <w:rFonts w:eastAsia="Times New Roman" w:cs="Times New Roman"/>
          <w:color w:val="222222"/>
          <w:sz w:val="28"/>
          <w:szCs w:val="28"/>
        </w:rPr>
        <w:t>подстиче и развија</w:t>
      </w:r>
      <w:r w:rsidRPr="00C52D1F">
        <w:rPr>
          <w:rFonts w:eastAsia="Times New Roman" w:cs="Times New Roman"/>
          <w:color w:val="222222"/>
          <w:sz w:val="28"/>
          <w:szCs w:val="28"/>
        </w:rPr>
        <w:t xml:space="preserve"> жељу и свест о важности бриге према ближњима и природи.</w:t>
      </w:r>
      <w:r>
        <w:rPr>
          <w:rFonts w:eastAsia="Times New Roman" w:cs="Times New Roman"/>
          <w:color w:val="222222"/>
          <w:sz w:val="28"/>
          <w:szCs w:val="28"/>
        </w:rPr>
        <w:t xml:space="preserve"> </w:t>
      </w:r>
    </w:p>
    <w:p w:rsidR="00FB2F5D" w:rsidRPr="00BC3C36" w:rsidRDefault="00FB2F5D" w:rsidP="00FB2F5D">
      <w:pPr>
        <w:rPr>
          <w:rFonts w:eastAsia="Times New Roman" w:cs="Times New Roman"/>
          <w:color w:val="222222"/>
          <w:sz w:val="28"/>
          <w:szCs w:val="28"/>
        </w:rPr>
      </w:pPr>
      <w:r w:rsidRPr="00BC3C36">
        <w:rPr>
          <w:rFonts w:eastAsia="Times New Roman" w:cs="Times New Roman"/>
          <w:color w:val="222222"/>
          <w:sz w:val="28"/>
          <w:szCs w:val="28"/>
        </w:rPr>
        <w:t>Уочава суштину законитости, учи са разумевањем. Проналази решења која нису првобитно дата.</w:t>
      </w:r>
    </w:p>
    <w:p w:rsidR="00FB2F5D" w:rsidRPr="00D8083A" w:rsidRDefault="00FB2F5D" w:rsidP="00FB2F5D">
      <w:pPr>
        <w:rPr>
          <w:rFonts w:eastAsia="Times New Roman" w:cs="Times New Roman"/>
          <w:color w:val="222222"/>
          <w:sz w:val="28"/>
          <w:szCs w:val="28"/>
        </w:rPr>
      </w:pPr>
      <w:r w:rsidRPr="00BC3C36">
        <w:rPr>
          <w:rFonts w:eastAsia="Times New Roman" w:cs="Times New Roman"/>
          <w:color w:val="222222"/>
          <w:sz w:val="28"/>
          <w:szCs w:val="28"/>
        </w:rPr>
        <w:t>Ефикасан је и сигуран у раду, чак и у зада</w:t>
      </w:r>
      <w:r w:rsidR="00C52D1F">
        <w:rPr>
          <w:rFonts w:eastAsia="Times New Roman" w:cs="Times New Roman"/>
          <w:color w:val="222222"/>
          <w:sz w:val="28"/>
          <w:szCs w:val="28"/>
        </w:rPr>
        <w:t xml:space="preserve">цима који превазилазе програм. </w:t>
      </w:r>
      <w:r w:rsidRPr="00BC3C36">
        <w:rPr>
          <w:rFonts w:eastAsia="Times New Roman" w:cs="Times New Roman"/>
          <w:color w:val="222222"/>
          <w:sz w:val="28"/>
          <w:szCs w:val="28"/>
        </w:rPr>
        <w:t xml:space="preserve">Стечено знање примењује на нове, сложеније примере. Креативно примењује усвојене вештине и знања у новим ситуацијама. Способан је преносити знања другим ученицима. Реагује брзо, одговара темељно и аргументовано. </w:t>
      </w:r>
    </w:p>
    <w:p w:rsidR="00FB2F5D" w:rsidRPr="000E0838" w:rsidRDefault="00FB2F5D" w:rsidP="00FB2F5D">
      <w:pPr>
        <w:rPr>
          <w:sz w:val="28"/>
          <w:szCs w:val="28"/>
          <w:lang w:val="en-US"/>
        </w:rPr>
      </w:pPr>
      <w:r w:rsidRPr="000E0838">
        <w:rPr>
          <w:sz w:val="28"/>
          <w:szCs w:val="28"/>
        </w:rPr>
        <w:t xml:space="preserve"> </w:t>
      </w:r>
      <w:r w:rsidRPr="000E0838">
        <w:rPr>
          <w:sz w:val="28"/>
          <w:szCs w:val="28"/>
          <w:lang w:val="en-US"/>
        </w:rPr>
        <w:t>Опис ангажовања:</w:t>
      </w:r>
    </w:p>
    <w:p w:rsidR="00895736" w:rsidRPr="00C52D1F" w:rsidRDefault="00FB2F5D" w:rsidP="00FB2F5D">
      <w:pPr>
        <w:rPr>
          <w:sz w:val="28"/>
          <w:szCs w:val="28"/>
        </w:rPr>
      </w:pPr>
      <w:r w:rsidRPr="000E0838">
        <w:rPr>
          <w:sz w:val="28"/>
          <w:szCs w:val="28"/>
          <w:lang w:val="en-US"/>
        </w:rPr>
        <w:t xml:space="preserve">Показује изразит интерес за предмет. Посвећен је учењу </w:t>
      </w:r>
      <w:r w:rsidR="00C52D1F">
        <w:rPr>
          <w:sz w:val="28"/>
          <w:szCs w:val="28"/>
        </w:rPr>
        <w:t>верске наставе</w:t>
      </w:r>
      <w:r w:rsidRPr="000E0838">
        <w:rPr>
          <w:sz w:val="28"/>
          <w:szCs w:val="28"/>
          <w:lang w:val="en-US"/>
        </w:rPr>
        <w:t xml:space="preserve">. Радо и редовно учи, истрајан је у раду, воли </w:t>
      </w:r>
      <w:r w:rsidR="00C52D1F">
        <w:rPr>
          <w:sz w:val="28"/>
          <w:szCs w:val="28"/>
        </w:rPr>
        <w:t xml:space="preserve">изазове. </w:t>
      </w:r>
      <w:r w:rsidRPr="00D8083A">
        <w:rPr>
          <w:sz w:val="28"/>
          <w:szCs w:val="28"/>
        </w:rPr>
        <w:t>Изразито је способан. Проблем разматра темељно и тачно. Брзо мисли и самостално и правилно закључује. Изразито је детаљан и стално брине о квали</w:t>
      </w:r>
      <w:r w:rsidR="00C52D1F" w:rsidRPr="00D8083A">
        <w:rPr>
          <w:sz w:val="28"/>
          <w:szCs w:val="28"/>
        </w:rPr>
        <w:t>тету свог рада. Увек је активан</w:t>
      </w:r>
      <w:r w:rsidRPr="00D8083A">
        <w:rPr>
          <w:sz w:val="28"/>
          <w:szCs w:val="28"/>
        </w:rPr>
        <w:t>. Радо сарађује и комуницира са друговима помажући им</w:t>
      </w:r>
      <w:r w:rsidR="00C52D1F">
        <w:rPr>
          <w:sz w:val="28"/>
          <w:szCs w:val="28"/>
        </w:rPr>
        <w:t>.</w:t>
      </w:r>
    </w:p>
    <w:p w:rsidR="00FB2F5D" w:rsidRPr="00C52D1F" w:rsidRDefault="00FB2F5D" w:rsidP="00FB2F5D">
      <w:pPr>
        <w:rPr>
          <w:sz w:val="28"/>
          <w:szCs w:val="28"/>
        </w:rPr>
      </w:pPr>
      <w:r w:rsidRPr="00C52D1F">
        <w:rPr>
          <w:sz w:val="28"/>
          <w:szCs w:val="28"/>
        </w:rPr>
        <w:t>Препорука за даље напредовање:</w:t>
      </w:r>
    </w:p>
    <w:p w:rsidR="00FB2F5D" w:rsidRPr="000E0838" w:rsidRDefault="00FB2F5D" w:rsidP="00FB2F5D">
      <w:pPr>
        <w:rPr>
          <w:sz w:val="28"/>
          <w:szCs w:val="28"/>
        </w:rPr>
      </w:pPr>
      <w:r w:rsidRPr="00C52D1F">
        <w:rPr>
          <w:sz w:val="28"/>
          <w:szCs w:val="28"/>
        </w:rPr>
        <w:lastRenderedPageBreak/>
        <w:t xml:space="preserve">Да би ученик задржао достигнути висок ниво постигнућа и индивидуално напредовао препорука је да се бави малим „истраживањима“ која пружају </w:t>
      </w:r>
      <w:r w:rsidR="00C52D1F">
        <w:rPr>
          <w:sz w:val="28"/>
          <w:szCs w:val="28"/>
        </w:rPr>
        <w:t>одговоре</w:t>
      </w:r>
      <w:r w:rsidRPr="00C52D1F">
        <w:rPr>
          <w:sz w:val="28"/>
          <w:szCs w:val="28"/>
        </w:rPr>
        <w:t xml:space="preserve"> на више начина, претраживањем по интернету…. Циљ таквог рада је индивидуално напредовање ученика, које ће сигурно имати позитивне </w:t>
      </w:r>
      <w:r w:rsidR="00C52D1F">
        <w:rPr>
          <w:sz w:val="28"/>
          <w:szCs w:val="28"/>
        </w:rPr>
        <w:t>утицаје</w:t>
      </w:r>
      <w:r w:rsidRPr="00C52D1F">
        <w:rPr>
          <w:sz w:val="28"/>
          <w:szCs w:val="28"/>
        </w:rPr>
        <w:t xml:space="preserve"> на знања и идеје, па и на успех на такмичењима.</w:t>
      </w:r>
    </w:p>
    <w:p w:rsidR="000E0838" w:rsidRPr="000E0838" w:rsidRDefault="00FB2F5D" w:rsidP="00FB2F5D">
      <w:pPr>
        <w:rPr>
          <w:sz w:val="28"/>
          <w:szCs w:val="28"/>
        </w:rPr>
      </w:pPr>
      <w:r w:rsidRPr="000E0838">
        <w:rPr>
          <w:sz w:val="28"/>
          <w:szCs w:val="28"/>
        </w:rPr>
        <w:t>ФОРМАТИВНА ОЦЕНА</w:t>
      </w:r>
      <w:r w:rsidR="000E0838" w:rsidRPr="000E0838">
        <w:rPr>
          <w:sz w:val="28"/>
          <w:szCs w:val="28"/>
        </w:rPr>
        <w:t xml:space="preserve"> </w:t>
      </w:r>
      <w:r w:rsidR="000E0838" w:rsidRPr="000E0838">
        <w:rPr>
          <w:b/>
          <w:sz w:val="28"/>
          <w:szCs w:val="28"/>
        </w:rPr>
        <w:t>Добар</w:t>
      </w:r>
    </w:p>
    <w:p w:rsidR="00FB2F5D" w:rsidRPr="000E0838" w:rsidRDefault="00FB2F5D" w:rsidP="00FB2F5D">
      <w:pPr>
        <w:rPr>
          <w:sz w:val="28"/>
          <w:szCs w:val="28"/>
        </w:rPr>
      </w:pPr>
      <w:r w:rsidRPr="000E0838">
        <w:rPr>
          <w:sz w:val="28"/>
          <w:szCs w:val="28"/>
        </w:rPr>
        <w:t xml:space="preserve"> – Опис постигнућа:</w:t>
      </w:r>
    </w:p>
    <w:p w:rsidR="00FB2F5D" w:rsidRPr="000E0838" w:rsidRDefault="00FB2F5D" w:rsidP="00FB2F5D">
      <w:pPr>
        <w:rPr>
          <w:sz w:val="28"/>
          <w:szCs w:val="28"/>
        </w:rPr>
      </w:pPr>
      <w:r w:rsidRPr="000E0838">
        <w:rPr>
          <w:sz w:val="28"/>
          <w:szCs w:val="28"/>
        </w:rPr>
        <w:t xml:space="preserve">Знање је усвојио на нивоу примене Без већих потешкоћа самостално </w:t>
      </w:r>
      <w:r w:rsidR="00C52D1F">
        <w:rPr>
          <w:sz w:val="28"/>
          <w:szCs w:val="28"/>
        </w:rPr>
        <w:t>препознаје жива бића и уз помоћ иконе препознаје којег дана је шта створено.</w:t>
      </w:r>
    </w:p>
    <w:p w:rsidR="00FB2F5D" w:rsidRPr="000E0838" w:rsidRDefault="00FB2F5D" w:rsidP="00FB2F5D">
      <w:pPr>
        <w:rPr>
          <w:sz w:val="28"/>
          <w:szCs w:val="28"/>
        </w:rPr>
      </w:pPr>
      <w:r w:rsidRPr="000E0838">
        <w:rPr>
          <w:sz w:val="28"/>
          <w:szCs w:val="28"/>
        </w:rPr>
        <w:t xml:space="preserve">Уочава, примењује и образлаже </w:t>
      </w:r>
      <w:r w:rsidR="00C52D1F">
        <w:rPr>
          <w:sz w:val="28"/>
          <w:szCs w:val="28"/>
        </w:rPr>
        <w:t>иконе стварања</w:t>
      </w:r>
      <w:r w:rsidRPr="000E0838">
        <w:rPr>
          <w:sz w:val="28"/>
          <w:szCs w:val="28"/>
        </w:rPr>
        <w:t>. У великој мери показује способност примене знања и логички повезује чињенице и појмове.</w:t>
      </w:r>
    </w:p>
    <w:p w:rsidR="00FB2F5D" w:rsidRPr="000E0838" w:rsidRDefault="00FB2F5D" w:rsidP="00FB2F5D">
      <w:pPr>
        <w:rPr>
          <w:sz w:val="28"/>
          <w:szCs w:val="28"/>
        </w:rPr>
      </w:pPr>
      <w:r w:rsidRPr="000E0838">
        <w:rPr>
          <w:sz w:val="28"/>
          <w:szCs w:val="28"/>
        </w:rPr>
        <w:t>Разуме градиво и зна се служити усвојеним знањем. Наводи властите примере и самостално решава и сложеније задатке. Уз помоћ наставника, решава нове проблемске ситуације. Примењује стечено знање, самостално уочава грешке и исправља их.</w:t>
      </w:r>
    </w:p>
    <w:p w:rsidR="00FB2F5D" w:rsidRPr="000E0838" w:rsidRDefault="00FB2F5D" w:rsidP="00FB2F5D">
      <w:pPr>
        <w:rPr>
          <w:sz w:val="28"/>
          <w:szCs w:val="28"/>
        </w:rPr>
      </w:pPr>
      <w:r w:rsidRPr="000E0838">
        <w:rPr>
          <w:sz w:val="28"/>
          <w:szCs w:val="28"/>
        </w:rPr>
        <w:t>Опис ангажовања:</w:t>
      </w:r>
    </w:p>
    <w:p w:rsidR="00AA4A86" w:rsidRDefault="00AA4A86" w:rsidP="00FB2F5D">
      <w:pPr>
        <w:rPr>
          <w:sz w:val="28"/>
          <w:szCs w:val="28"/>
        </w:rPr>
      </w:pPr>
      <w:r w:rsidRPr="00AA4A86">
        <w:rPr>
          <w:sz w:val="28"/>
          <w:szCs w:val="28"/>
        </w:rPr>
        <w:t xml:space="preserve">Ученик није у потпуности посвећен учењу </w:t>
      </w:r>
      <w:r>
        <w:rPr>
          <w:sz w:val="28"/>
          <w:szCs w:val="28"/>
        </w:rPr>
        <w:t>верске наставе. Остварује просечно познавање створеног света</w:t>
      </w:r>
      <w:r w:rsidRPr="00AA4A86">
        <w:rPr>
          <w:sz w:val="28"/>
          <w:szCs w:val="28"/>
        </w:rPr>
        <w:t>. Често је духом одсутан. Повремено су потребни подстицаји у раду. Када је правилно стимулисан ради само под контролом или сталним подстицајем. Добро мисли, али не уочава увек суштину законитости и не сналази се у образлагању</w:t>
      </w:r>
      <w:r>
        <w:rPr>
          <w:sz w:val="28"/>
          <w:szCs w:val="28"/>
        </w:rPr>
        <w:t xml:space="preserve"> уоченог</w:t>
      </w:r>
      <w:r w:rsidRPr="00AA4A86">
        <w:rPr>
          <w:sz w:val="28"/>
          <w:szCs w:val="28"/>
        </w:rPr>
        <w:t>. Тражи помоћ када му је потребна. У довољној мери критички расуђује, али није довољно самосталан у исправљању грешака. Савесно и редовно извршава школске задатке</w:t>
      </w:r>
      <w:r>
        <w:rPr>
          <w:sz w:val="28"/>
          <w:szCs w:val="28"/>
        </w:rPr>
        <w:t>.</w:t>
      </w:r>
    </w:p>
    <w:p w:rsidR="00FB2F5D" w:rsidRPr="000E0838" w:rsidRDefault="00FB2F5D" w:rsidP="00FB2F5D">
      <w:pPr>
        <w:rPr>
          <w:sz w:val="28"/>
          <w:szCs w:val="28"/>
        </w:rPr>
      </w:pPr>
      <w:r w:rsidRPr="000E0838">
        <w:rPr>
          <w:sz w:val="28"/>
          <w:szCs w:val="28"/>
        </w:rPr>
        <w:t>Препорука за даље напредовање:</w:t>
      </w:r>
    </w:p>
    <w:p w:rsidR="00FB2F5D" w:rsidRPr="000E0838" w:rsidRDefault="00FB2F5D" w:rsidP="00FB2F5D">
      <w:pPr>
        <w:rPr>
          <w:sz w:val="28"/>
          <w:szCs w:val="28"/>
        </w:rPr>
      </w:pPr>
      <w:r w:rsidRPr="000E0838">
        <w:rPr>
          <w:sz w:val="28"/>
          <w:szCs w:val="28"/>
        </w:rPr>
        <w:t xml:space="preserve">Да би ученик задржао достигнути ниво постигнућа и индивидуално напредовао препорука је да се уз консултацију са наставником бави решавањем сложенијих </w:t>
      </w:r>
      <w:r w:rsidR="00AA4A86">
        <w:rPr>
          <w:sz w:val="28"/>
          <w:szCs w:val="28"/>
        </w:rPr>
        <w:t>проблема</w:t>
      </w:r>
      <w:r w:rsidRPr="000E0838">
        <w:rPr>
          <w:sz w:val="28"/>
          <w:szCs w:val="28"/>
        </w:rPr>
        <w:t>, решавањем задатака на више начина и решавањем задатака у којима се јављају нове пр</w:t>
      </w:r>
      <w:r w:rsidR="00D46CC9">
        <w:rPr>
          <w:sz w:val="28"/>
          <w:szCs w:val="28"/>
        </w:rPr>
        <w:t>облемске ситуације. Препорука је</w:t>
      </w:r>
      <w:r w:rsidRPr="000E0838">
        <w:rPr>
          <w:sz w:val="28"/>
          <w:szCs w:val="28"/>
        </w:rPr>
        <w:t xml:space="preserve"> да ученик интензивира комуникацију и сарадњу са </w:t>
      </w:r>
      <w:r w:rsidRPr="000E0838">
        <w:rPr>
          <w:sz w:val="28"/>
          <w:szCs w:val="28"/>
        </w:rPr>
        <w:lastRenderedPageBreak/>
        <w:t xml:space="preserve">наставником и ученицима који су оспособљени </w:t>
      </w:r>
      <w:r w:rsidR="00D46CC9">
        <w:rPr>
          <w:sz w:val="28"/>
          <w:szCs w:val="28"/>
        </w:rPr>
        <w:t>да пруже одговоре</w:t>
      </w:r>
      <w:r w:rsidRPr="000E0838">
        <w:rPr>
          <w:sz w:val="28"/>
          <w:szCs w:val="28"/>
        </w:rPr>
        <w:t xml:space="preserve">… Циљ таквог рада је индивидуално напредовање ученика, које ће сигурно имати позитивне </w:t>
      </w:r>
      <w:r w:rsidR="00D46CC9">
        <w:rPr>
          <w:sz w:val="28"/>
          <w:szCs w:val="28"/>
        </w:rPr>
        <w:t>утицаје на знања и идеје.</w:t>
      </w:r>
    </w:p>
    <w:p w:rsidR="000E0838" w:rsidRPr="000E0838" w:rsidRDefault="00FB2F5D" w:rsidP="00FB2F5D">
      <w:pPr>
        <w:rPr>
          <w:sz w:val="28"/>
          <w:szCs w:val="28"/>
        </w:rPr>
      </w:pPr>
      <w:r w:rsidRPr="000E0838">
        <w:rPr>
          <w:sz w:val="28"/>
          <w:szCs w:val="28"/>
        </w:rPr>
        <w:t>ФОРМАТИВНА ОЦЕНА</w:t>
      </w:r>
      <w:r w:rsidR="000E0838" w:rsidRPr="000E0838">
        <w:rPr>
          <w:sz w:val="28"/>
          <w:szCs w:val="28"/>
        </w:rPr>
        <w:t xml:space="preserve"> </w:t>
      </w:r>
      <w:r w:rsidR="000E0838" w:rsidRPr="000E0838">
        <w:rPr>
          <w:b/>
          <w:sz w:val="28"/>
          <w:szCs w:val="28"/>
        </w:rPr>
        <w:t>Задовољава</w:t>
      </w:r>
    </w:p>
    <w:p w:rsidR="00FB2F5D" w:rsidRPr="000E0838" w:rsidRDefault="00FB2F5D" w:rsidP="00FB2F5D">
      <w:pPr>
        <w:rPr>
          <w:sz w:val="28"/>
          <w:szCs w:val="28"/>
        </w:rPr>
      </w:pPr>
      <w:r w:rsidRPr="000E0838">
        <w:rPr>
          <w:sz w:val="28"/>
          <w:szCs w:val="28"/>
        </w:rPr>
        <w:t xml:space="preserve"> – Опис постигнућа:</w:t>
      </w:r>
    </w:p>
    <w:p w:rsidR="00FB2F5D" w:rsidRPr="000E0838" w:rsidRDefault="00FB2F5D" w:rsidP="00FB2F5D">
      <w:pPr>
        <w:rPr>
          <w:sz w:val="28"/>
          <w:szCs w:val="28"/>
        </w:rPr>
      </w:pPr>
      <w:r w:rsidRPr="000E0838">
        <w:rPr>
          <w:sz w:val="28"/>
          <w:szCs w:val="28"/>
        </w:rPr>
        <w:t xml:space="preserve">Отежано повезује чињенице и тешко усваја садржаје који се односе на </w:t>
      </w:r>
      <w:r w:rsidR="00D46CC9">
        <w:rPr>
          <w:sz w:val="28"/>
          <w:szCs w:val="28"/>
        </w:rPr>
        <w:t xml:space="preserve">редослед стварања света по даснима. </w:t>
      </w:r>
      <w:r w:rsidRPr="000E0838">
        <w:rPr>
          <w:sz w:val="28"/>
          <w:szCs w:val="28"/>
        </w:rPr>
        <w:t xml:space="preserve">Показује слабу мотивисаност за усвајање садржаја. Основне појмове препознаје по сећању, без дубљег разумевања.  </w:t>
      </w:r>
      <w:r w:rsidR="00D46CC9">
        <w:rPr>
          <w:sz w:val="28"/>
          <w:szCs w:val="28"/>
        </w:rPr>
        <w:t>Помаже</w:t>
      </w:r>
      <w:r w:rsidRPr="000E0838">
        <w:rPr>
          <w:sz w:val="28"/>
          <w:szCs w:val="28"/>
        </w:rPr>
        <w:t xml:space="preserve"> се сликом када је то потребно. Греши и до </w:t>
      </w:r>
      <w:r w:rsidR="00D46CC9">
        <w:rPr>
          <w:sz w:val="28"/>
          <w:szCs w:val="28"/>
        </w:rPr>
        <w:t xml:space="preserve">одговора </w:t>
      </w:r>
      <w:r w:rsidRPr="000E0838">
        <w:rPr>
          <w:sz w:val="28"/>
          <w:szCs w:val="28"/>
        </w:rPr>
        <w:t>најчешће долази уз помоћ наставника. Не уочава грешке самостално. Није у довољној мери фокусиран и лако губи контакт са радом.</w:t>
      </w:r>
    </w:p>
    <w:p w:rsidR="00FB2F5D" w:rsidRPr="000E0838" w:rsidRDefault="00FB2F5D" w:rsidP="00FB2F5D">
      <w:pPr>
        <w:rPr>
          <w:sz w:val="28"/>
          <w:szCs w:val="28"/>
        </w:rPr>
      </w:pPr>
    </w:p>
    <w:p w:rsidR="00FB2F5D" w:rsidRPr="000E0838" w:rsidRDefault="00FB2F5D" w:rsidP="00FB2F5D">
      <w:pPr>
        <w:rPr>
          <w:sz w:val="28"/>
          <w:szCs w:val="28"/>
        </w:rPr>
      </w:pPr>
      <w:r w:rsidRPr="000E0838">
        <w:rPr>
          <w:sz w:val="28"/>
          <w:szCs w:val="28"/>
        </w:rPr>
        <w:t>Опис ангажовања:</w:t>
      </w:r>
    </w:p>
    <w:p w:rsidR="00FB2F5D" w:rsidRPr="000E0838" w:rsidRDefault="00FB2F5D" w:rsidP="00FB2F5D">
      <w:pPr>
        <w:rPr>
          <w:sz w:val="28"/>
          <w:szCs w:val="28"/>
        </w:rPr>
      </w:pPr>
      <w:r w:rsidRPr="000E0838">
        <w:rPr>
          <w:sz w:val="28"/>
          <w:szCs w:val="28"/>
        </w:rPr>
        <w:t xml:space="preserve">Ученик није посвећен учењу </w:t>
      </w:r>
      <w:r w:rsidR="00D46CC9">
        <w:rPr>
          <w:sz w:val="28"/>
          <w:szCs w:val="28"/>
        </w:rPr>
        <w:t>верске наставе</w:t>
      </w:r>
      <w:r w:rsidRPr="000E0838">
        <w:rPr>
          <w:sz w:val="28"/>
          <w:szCs w:val="28"/>
        </w:rPr>
        <w:t>. Показује знање испод просека. Отежано уочава и повезује чињенице. Није фокусиран и заинтересован за рад. Не придаје важност квалитету, изгледу и уредности рада. Повремено занемарује извршавање школских задатка.  Показује несамосталност у раду.</w:t>
      </w:r>
    </w:p>
    <w:p w:rsidR="00FB2F5D" w:rsidRPr="000E0838" w:rsidRDefault="00FB2F5D" w:rsidP="00FB2F5D">
      <w:pPr>
        <w:rPr>
          <w:sz w:val="28"/>
          <w:szCs w:val="28"/>
        </w:rPr>
      </w:pPr>
      <w:r w:rsidRPr="000E0838">
        <w:rPr>
          <w:sz w:val="28"/>
          <w:szCs w:val="28"/>
        </w:rPr>
        <w:t>Препорука за даље напредовање:</w:t>
      </w:r>
    </w:p>
    <w:p w:rsidR="00FB2F5D" w:rsidRDefault="00FB2F5D" w:rsidP="00FB2F5D">
      <w:pPr>
        <w:rPr>
          <w:sz w:val="28"/>
          <w:szCs w:val="28"/>
        </w:rPr>
      </w:pPr>
      <w:r w:rsidRPr="000E0838">
        <w:rPr>
          <w:sz w:val="28"/>
          <w:szCs w:val="28"/>
        </w:rPr>
        <w:t>Да би ученик индивидуално напредовао препорука је да се уз консултацију са наставником бави решавањем једноставних и лаких задатака сличних онима које је ученик решавао и које самостално може препознати и решити. Пожељна врста задатака је она у којој је заступљен графички дизајн и илустрације које га прате, које треба што више ставити  функцију решавања задатака, тј повезивати са садржајем задатка…. Циљ таквог рада је индивидуално напредовање ученика, које ће сигурно имати позитивне трансфере на знања и идеје, па ће ученик бити оспособљен самостално да решава задатке. Успешним решавањем задатака ученик ће подићи самопоуздање и биће мотивисан за стицање знања.</w:t>
      </w:r>
    </w:p>
    <w:p w:rsidR="00BC3C36" w:rsidRDefault="00BC3C36" w:rsidP="00FB2F5D">
      <w:pPr>
        <w:rPr>
          <w:sz w:val="28"/>
          <w:szCs w:val="28"/>
        </w:rPr>
      </w:pPr>
    </w:p>
    <w:p w:rsidR="00BC3C36" w:rsidRPr="000E0838" w:rsidRDefault="00BC3C36" w:rsidP="00FB2F5D">
      <w:pPr>
        <w:rPr>
          <w:sz w:val="28"/>
          <w:szCs w:val="28"/>
        </w:rPr>
      </w:pPr>
    </w:p>
    <w:sectPr w:rsidR="00BC3C36" w:rsidRPr="000E083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B5C81"/>
    <w:multiLevelType w:val="multilevel"/>
    <w:tmpl w:val="1E1A4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F5D"/>
    <w:rsid w:val="000544D7"/>
    <w:rsid w:val="000E0838"/>
    <w:rsid w:val="00895736"/>
    <w:rsid w:val="008E777C"/>
    <w:rsid w:val="00AA4A86"/>
    <w:rsid w:val="00BC3C36"/>
    <w:rsid w:val="00C52D1F"/>
    <w:rsid w:val="00D24560"/>
    <w:rsid w:val="00D26681"/>
    <w:rsid w:val="00D46CC9"/>
    <w:rsid w:val="00D8083A"/>
    <w:rsid w:val="00FB2F5D"/>
  </w:rsids>
  <m:mathPr>
    <m:mathFont m:val="Cambria Math"/>
    <m:brkBin m:val="before"/>
    <m:brkBinSub m:val="--"/>
    <m:smallFrac m:val="0"/>
    <m:dispDef/>
    <m:lMargin m:val="0"/>
    <m:rMargin m:val="0"/>
    <m:defJc m:val="centerGroup"/>
    <m:wrapIndent m:val="1440"/>
    <m:intLim m:val="subSup"/>
    <m:naryLim m:val="undOvr"/>
  </m:mathPr>
  <w:themeFontLang w:val="sr-Cyrl-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D6656-C180-4B60-B417-BBB791B67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Cyrl-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3C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3C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713</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User</cp:lastModifiedBy>
  <cp:revision>2</cp:revision>
  <dcterms:created xsi:type="dcterms:W3CDTF">2021-12-01T09:03:00Z</dcterms:created>
  <dcterms:modified xsi:type="dcterms:W3CDTF">2021-12-01T09:03:00Z</dcterms:modified>
</cp:coreProperties>
</file>